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</w:rPr>
      </w:pPr>
    </w:p>
    <w:p w:rsidR="00E722F1" w:rsidRDefault="00E722F1" w:rsidP="00EF45A2">
      <w:pPr>
        <w:tabs>
          <w:tab w:val="left" w:pos="2460"/>
        </w:tabs>
        <w:rPr>
          <w:rFonts w:ascii="Times New Roman" w:hAnsi="Times New Roman" w:cs="Times New Roman"/>
          <w:szCs w:val="22"/>
        </w:rPr>
      </w:pPr>
    </w:p>
    <w:p w:rsidR="00E722F1" w:rsidRDefault="00E722F1" w:rsidP="00EF45A2">
      <w:pPr>
        <w:pStyle w:val="NoSpacing"/>
        <w:jc w:val="center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HONOURS COURSE</w:t>
      </w:r>
    </w:p>
    <w:p w:rsidR="00E722F1" w:rsidRDefault="00E722F1" w:rsidP="00EF45A2">
      <w:pPr>
        <w:pStyle w:val="NoSpacing"/>
        <w:rPr>
          <w:rFonts w:ascii="Times New Roman" w:hAnsi="Times New Roman" w:cs="Times New Roman"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szCs w:val="22"/>
        </w:rPr>
      </w:pPr>
    </w:p>
    <w:p w:rsidR="00EF45A2" w:rsidRDefault="00E722F1" w:rsidP="00EF45A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Cs w:val="22"/>
          <w:lang w:bidi="ar-SA"/>
        </w:rPr>
      </w:pPr>
      <w:r>
        <w:rPr>
          <w:rFonts w:ascii="Times New Roman" w:hAnsi="Times New Roman" w:cs="Times New Roman"/>
          <w:b/>
          <w:bCs/>
          <w:szCs w:val="22"/>
          <w:lang w:bidi="ar-SA"/>
        </w:rPr>
        <w:t>POL-HC-6016 Modern Political Philosophy</w:t>
      </w:r>
    </w:p>
    <w:p w:rsidR="00EF45A2" w:rsidRDefault="00EF45A2" w:rsidP="00EF45A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Cs w:val="22"/>
          <w:lang w:bidi="ar-SA"/>
        </w:rPr>
      </w:pPr>
    </w:p>
    <w:p w:rsidR="00E722F1" w:rsidRPr="00EF45A2" w:rsidRDefault="00E722F1" w:rsidP="00EF45A2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Modernity and its discourses (8 lectures)</w:t>
      </w:r>
    </w:p>
    <w:p w:rsidR="00EF45A2" w:rsidRDefault="00EF45A2" w:rsidP="00EF45A2">
      <w:pPr>
        <w:pStyle w:val="NoSpacing"/>
        <w:ind w:left="720"/>
        <w:jc w:val="both"/>
        <w:rPr>
          <w:rFonts w:ascii="Times New Roman" w:hAnsi="Times New Roman" w:cs="Times New Roman"/>
          <w:color w:val="000000"/>
          <w:szCs w:val="22"/>
          <w:lang w:bidi="ar-SA"/>
        </w:rPr>
      </w:pPr>
      <w:r w:rsidRPr="00EF45A2">
        <w:rPr>
          <w:rFonts w:ascii="Times New Roman" w:hAnsi="Times New Roman" w:cs="Times New Roman"/>
          <w:color w:val="000000"/>
          <w:szCs w:val="22"/>
          <w:lang w:bidi="ar-SA"/>
        </w:rPr>
        <w:t xml:space="preserve">John Stuart </w:t>
      </w:r>
      <w:proofErr w:type="spellStart"/>
      <w:r w:rsidRPr="00EF45A2">
        <w:rPr>
          <w:rFonts w:ascii="Times New Roman" w:hAnsi="Times New Roman" w:cs="Times New Roman"/>
          <w:color w:val="000000"/>
          <w:szCs w:val="22"/>
          <w:lang w:bidi="ar-SA"/>
        </w:rPr>
        <w:t>Mill</w:t>
      </w:r>
      <w:r w:rsidR="00E722F1">
        <w:rPr>
          <w:rFonts w:ascii="Times New Roman" w:hAnsi="Times New Roman" w:cs="Times New Roman"/>
          <w:color w:val="000000"/>
          <w:szCs w:val="22"/>
          <w:lang w:bidi="ar-SA"/>
        </w:rPr>
        <w:t>This</w:t>
      </w:r>
      <w:proofErr w:type="spellEnd"/>
      <w:r w:rsidR="00E722F1">
        <w:rPr>
          <w:rFonts w:ascii="Times New Roman" w:hAnsi="Times New Roman" w:cs="Times New Roman"/>
          <w:color w:val="000000"/>
          <w:szCs w:val="22"/>
          <w:lang w:bidi="ar-SA"/>
        </w:rPr>
        <w:t xml:space="preserve"> section will introduce students to the idea of modernity and the discourses around modernity. Two essential readings have been prescribed.</w:t>
      </w:r>
    </w:p>
    <w:p w:rsidR="00EF45A2" w:rsidRDefault="00E722F1" w:rsidP="00EF45A2">
      <w:pPr>
        <w:pStyle w:val="NoSpacing"/>
        <w:ind w:left="720"/>
        <w:jc w:val="both"/>
        <w:rPr>
          <w:rFonts w:ascii="Times New Roman" w:hAnsi="Times New Roman" w:cs="Times New Roman"/>
          <w:b/>
          <w:bCs/>
          <w:szCs w:val="22"/>
          <w:lang w:bidi="ar-SA"/>
        </w:rPr>
      </w:pPr>
      <w:r>
        <w:rPr>
          <w:rFonts w:ascii="Times New Roman" w:hAnsi="Times New Roman" w:cs="Times New Roman"/>
          <w:b/>
          <w:bCs/>
          <w:szCs w:val="22"/>
          <w:lang w:bidi="ar-SA"/>
        </w:rPr>
        <w:t>Philosophy</w:t>
      </w:r>
    </w:p>
    <w:p w:rsidR="00EF45A2" w:rsidRDefault="00E722F1" w:rsidP="00EF45A2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color w:val="000000"/>
          <w:szCs w:val="22"/>
          <w:lang w:bidi="ar-SA"/>
        </w:rPr>
      </w:pPr>
      <w:r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 xml:space="preserve">Liberal socialist </w:t>
      </w:r>
      <w:r>
        <w:rPr>
          <w:rFonts w:ascii="Times New Roman" w:hAnsi="Times New Roman" w:cs="Times New Roman"/>
          <w:color w:val="000000"/>
          <w:szCs w:val="22"/>
          <w:lang w:bidi="ar-SA"/>
        </w:rPr>
        <w:t>(</w:t>
      </w:r>
      <w:r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8 lectures)</w:t>
      </w:r>
    </w:p>
    <w:p w:rsidR="00EF45A2" w:rsidRDefault="00E722F1" w:rsidP="00EF45A2">
      <w:pPr>
        <w:pStyle w:val="NoSpacing"/>
        <w:ind w:left="720"/>
        <w:jc w:val="both"/>
        <w:rPr>
          <w:rFonts w:ascii="Times New Roman" w:hAnsi="Times New Roman" w:cs="Times New Roman"/>
          <w:color w:val="000000"/>
          <w:szCs w:val="22"/>
          <w:lang w:bidi="ar-SA"/>
        </w:rPr>
      </w:pPr>
      <w:r>
        <w:rPr>
          <w:rFonts w:ascii="Times New Roman" w:hAnsi="Times New Roman" w:cs="Times New Roman"/>
          <w:color w:val="000000"/>
          <w:szCs w:val="22"/>
          <w:lang w:bidi="ar-SA"/>
        </w:rPr>
        <w:t>John Stuart Mill</w:t>
      </w:r>
    </w:p>
    <w:p w:rsidR="00EF45A2" w:rsidRDefault="00E722F1" w:rsidP="00EF45A2">
      <w:pPr>
        <w:pStyle w:val="NoSpacing"/>
        <w:ind w:left="720"/>
        <w:jc w:val="both"/>
        <w:rPr>
          <w:rFonts w:ascii="Times New Roman" w:hAnsi="Times New Roman" w:cs="Times New Roman"/>
          <w:color w:val="000000"/>
          <w:szCs w:val="22"/>
          <w:lang w:bidi="ar-SA"/>
        </w:rPr>
      </w:pPr>
      <w:r>
        <w:rPr>
          <w:rFonts w:ascii="Times New Roman" w:hAnsi="Times New Roman" w:cs="Times New Roman"/>
          <w:color w:val="000000"/>
          <w:szCs w:val="22"/>
          <w:lang w:bidi="ar-SA"/>
        </w:rPr>
        <w:t>Presentation themes: Liberty, suffrage and subjection of women, right of minorities; utility principle.</w:t>
      </w:r>
    </w:p>
    <w:p w:rsidR="00EF45A2" w:rsidRDefault="00E722F1" w:rsidP="00EF45A2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color w:val="000000"/>
          <w:szCs w:val="22"/>
          <w:lang w:bidi="ar-SA"/>
        </w:rPr>
      </w:pPr>
      <w:r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 xml:space="preserve">Radicals </w:t>
      </w:r>
      <w:r>
        <w:rPr>
          <w:rFonts w:ascii="Times New Roman" w:hAnsi="Times New Roman" w:cs="Times New Roman"/>
          <w:color w:val="000000"/>
          <w:szCs w:val="22"/>
          <w:lang w:bidi="ar-SA"/>
        </w:rPr>
        <w:t>(</w:t>
      </w:r>
      <w:r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16 lectures)</w:t>
      </w:r>
    </w:p>
    <w:p w:rsidR="00EF45A2" w:rsidRDefault="00E722F1" w:rsidP="00EF45A2">
      <w:pPr>
        <w:pStyle w:val="NoSpacing"/>
        <w:ind w:left="720"/>
        <w:jc w:val="both"/>
        <w:rPr>
          <w:rFonts w:ascii="Times New Roman" w:hAnsi="Times New Roman" w:cs="Times New Roman"/>
          <w:color w:val="000000"/>
          <w:szCs w:val="22"/>
          <w:lang w:bidi="ar-SA"/>
        </w:rPr>
      </w:pPr>
      <w:r>
        <w:rPr>
          <w:rFonts w:ascii="Times New Roman" w:hAnsi="Times New Roman" w:cs="Times New Roman"/>
          <w:color w:val="000000"/>
          <w:szCs w:val="22"/>
          <w:lang w:bidi="ar-SA"/>
        </w:rPr>
        <w:t>Alexandra Kollontai (8 Lectures)</w:t>
      </w:r>
    </w:p>
    <w:p w:rsidR="00EF45A2" w:rsidRDefault="00EF45A2" w:rsidP="00EF45A2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color w:val="000000"/>
          <w:szCs w:val="22"/>
          <w:lang w:bidi="ar-SA"/>
        </w:rPr>
      </w:pPr>
      <w:r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 xml:space="preserve">Radicals </w:t>
      </w:r>
      <w:r>
        <w:rPr>
          <w:rFonts w:ascii="Times New Roman" w:hAnsi="Times New Roman" w:cs="Times New Roman"/>
          <w:color w:val="000000"/>
          <w:szCs w:val="22"/>
          <w:lang w:bidi="ar-SA"/>
        </w:rPr>
        <w:t>(</w:t>
      </w:r>
      <w:r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16 lectures)</w:t>
      </w:r>
    </w:p>
    <w:p w:rsidR="00EF45A2" w:rsidRDefault="00EF45A2" w:rsidP="00EF45A2">
      <w:pPr>
        <w:pStyle w:val="NoSpacing"/>
        <w:ind w:left="720"/>
        <w:jc w:val="both"/>
        <w:rPr>
          <w:rFonts w:ascii="Times New Roman" w:hAnsi="Times New Roman" w:cs="Times New Roman"/>
          <w:color w:val="000000"/>
          <w:szCs w:val="22"/>
          <w:lang w:bidi="ar-SA"/>
        </w:rPr>
      </w:pPr>
      <w:r>
        <w:rPr>
          <w:rFonts w:ascii="Times New Roman" w:hAnsi="Times New Roman" w:cs="Times New Roman"/>
          <w:color w:val="000000"/>
          <w:szCs w:val="22"/>
          <w:lang w:bidi="ar-SA"/>
        </w:rPr>
        <w:t>Karl Marx (8 Lectures)</w:t>
      </w:r>
    </w:p>
    <w:p w:rsidR="00EF45A2" w:rsidRPr="00EF45A2" w:rsidRDefault="00EF45A2" w:rsidP="00EF45A2">
      <w:pPr>
        <w:pStyle w:val="NoSpacing"/>
        <w:ind w:left="720"/>
        <w:jc w:val="both"/>
        <w:rPr>
          <w:rFonts w:ascii="Times New Roman" w:hAnsi="Times New Roman" w:cs="Times New Roman"/>
          <w:b/>
          <w:bCs/>
          <w:szCs w:val="22"/>
          <w:lang w:bidi="ar-SA"/>
        </w:rPr>
      </w:pPr>
      <w:r>
        <w:rPr>
          <w:rFonts w:ascii="Times New Roman" w:hAnsi="Times New Roman" w:cs="Times New Roman"/>
          <w:color w:val="000000"/>
          <w:szCs w:val="22"/>
          <w:lang w:bidi="ar-SA"/>
        </w:rPr>
        <w:t>Presentation themes: Alienation; difference with other kinds of materialism; class struggle</w:t>
      </w:r>
    </w:p>
    <w:p w:rsidR="00EF45A2" w:rsidRDefault="00EF45A2" w:rsidP="00EF4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  <w:lang w:bidi="ar-SA"/>
        </w:rPr>
      </w:pPr>
    </w:p>
    <w:p w:rsidR="00E722F1" w:rsidRDefault="00E722F1" w:rsidP="00EF4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  <w:lang w:bidi="ar-SA"/>
        </w:rPr>
      </w:pPr>
    </w:p>
    <w:p w:rsidR="00EF45A2" w:rsidRDefault="00E722F1" w:rsidP="00EF45A2">
      <w:pPr>
        <w:pStyle w:val="ListParagraph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b/>
          <w:bCs/>
          <w:szCs w:val="22"/>
          <w:lang w:bidi="ar-SA"/>
        </w:rPr>
      </w:pPr>
      <w:r>
        <w:rPr>
          <w:rFonts w:ascii="Times New Roman" w:hAnsi="Times New Roman" w:cs="Times New Roman"/>
          <w:b/>
          <w:bCs/>
          <w:szCs w:val="22"/>
          <w:lang w:bidi="ar-SA"/>
        </w:rPr>
        <w:t>POL-HC-6026 Indian Political Thought-II</w:t>
      </w:r>
    </w:p>
    <w:p w:rsidR="00EF45A2" w:rsidRPr="00EF45A2" w:rsidRDefault="00EF45A2" w:rsidP="00EF4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>
        <w:rPr>
          <w:rFonts w:ascii="Times New Roman" w:hAnsi="Times New Roman" w:cs="Times New Roman"/>
          <w:b/>
          <w:bCs/>
          <w:szCs w:val="22"/>
          <w:lang w:bidi="ar-SA"/>
        </w:rPr>
        <w:t xml:space="preserve">    </w:t>
      </w:r>
      <w:r w:rsidRPr="00EF45A2">
        <w:rPr>
          <w:rFonts w:ascii="Times New Roman" w:hAnsi="Times New Roman" w:cs="Times New Roman"/>
          <w:b/>
          <w:bCs/>
          <w:szCs w:val="22"/>
          <w:lang w:bidi="ar-SA"/>
        </w:rPr>
        <w:t>Units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Introduction to Modern Indian Political Thought (4 lectures)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proofErr w:type="spellStart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Rammohan</w:t>
      </w:r>
      <w:proofErr w:type="spellEnd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 xml:space="preserve"> Roy: Rights (4 lectures)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proofErr w:type="spellStart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Pandita</w:t>
      </w:r>
      <w:proofErr w:type="spellEnd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 xml:space="preserve"> </w:t>
      </w:r>
      <w:proofErr w:type="spellStart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Ramabai</w:t>
      </w:r>
      <w:proofErr w:type="spellEnd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: Gender (4 lectures)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Vivekananda: Ideal Society (5 lectures)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Gandhi: Swaraj (5 lectures)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proofErr w:type="spellStart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Ambedkar</w:t>
      </w:r>
      <w:proofErr w:type="spellEnd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: Social Justice (5 lectures)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Tagore: Critique of Nationalism (4 lectures)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Iqbal: Community (5 lectures)</w:t>
      </w:r>
    </w:p>
    <w:p w:rsidR="00EF45A2" w:rsidRPr="00EF45A2" w:rsidRDefault="00EF45A2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\</w:t>
      </w:r>
      <w:proofErr w:type="spellStart"/>
      <w:r w:rsidR="00E722F1"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Savarkar</w:t>
      </w:r>
      <w:proofErr w:type="spellEnd"/>
      <w:r w:rsidR="00E722F1"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: Hindutva (4 lectures)</w:t>
      </w:r>
    </w:p>
    <w:p w:rsidR="00EF45A2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Nehru: Secularism (4 lectures)</w:t>
      </w:r>
    </w:p>
    <w:p w:rsidR="00E722F1" w:rsidRPr="00EF45A2" w:rsidRDefault="00E722F1" w:rsidP="00EF45A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2"/>
          <w:lang w:bidi="ar-SA"/>
        </w:rPr>
      </w:pPr>
      <w:proofErr w:type="spellStart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Lohia</w:t>
      </w:r>
      <w:proofErr w:type="spellEnd"/>
      <w:r w:rsidRPr="00EF45A2">
        <w:rPr>
          <w:rFonts w:ascii="Times New Roman" w:hAnsi="Times New Roman" w:cs="Times New Roman"/>
          <w:b/>
          <w:bCs/>
          <w:color w:val="000000"/>
          <w:szCs w:val="22"/>
          <w:lang w:bidi="ar-SA"/>
        </w:rPr>
        <w:t>: Socialism (4 lectures</w:t>
      </w: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ind w:left="1260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POL HE 6046 Select Constitutions – II</w:t>
      </w:r>
    </w:p>
    <w:p w:rsidR="00E722F1" w:rsidRDefault="00E722F1" w:rsidP="00EF45A2">
      <w:pPr>
        <w:pStyle w:val="NoSpacing"/>
        <w:ind w:left="720"/>
        <w:rPr>
          <w:rFonts w:ascii="Times New Roman" w:hAnsi="Times New Roman" w:cs="Times New Roman"/>
          <w:b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Unit I. Peoples Republic of China – I (14 Lectures)</w:t>
      </w:r>
    </w:p>
    <w:p w:rsidR="00E722F1" w:rsidRDefault="00E722F1" w:rsidP="00EF45A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Revolutionary Legacy : Communist Revolution and the Cultural Revolution</w:t>
      </w:r>
    </w:p>
    <w:p w:rsidR="00E722F1" w:rsidRDefault="00E722F1" w:rsidP="00EF45A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Structure of Government</w:t>
      </w:r>
    </w:p>
    <w:p w:rsidR="00E722F1" w:rsidRDefault="00E722F1" w:rsidP="00EF45A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National Peoples’ Congress</w:t>
      </w:r>
    </w:p>
    <w:p w:rsidR="00E722F1" w:rsidRDefault="00E722F1" w:rsidP="00EF45A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The President and the State Council</w:t>
      </w:r>
    </w:p>
    <w:p w:rsidR="00E722F1" w:rsidRDefault="00E722F1" w:rsidP="00EF45A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Peoples courts and Peoples </w:t>
      </w:r>
      <w:proofErr w:type="spellStart"/>
      <w:r>
        <w:rPr>
          <w:rFonts w:ascii="Times New Roman" w:hAnsi="Times New Roman" w:cs="Times New Roman"/>
          <w:szCs w:val="22"/>
        </w:rPr>
        <w:t>Procuratorates</w:t>
      </w:r>
      <w:proofErr w:type="spellEnd"/>
    </w:p>
    <w:p w:rsidR="00E722F1" w:rsidRDefault="00E722F1" w:rsidP="00EF45A2">
      <w:pPr>
        <w:pStyle w:val="NoSpacing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Unit II. Peoples Republic of China - II (11 Lectures)</w:t>
      </w:r>
    </w:p>
    <w:p w:rsidR="00E722F1" w:rsidRDefault="00E722F1" w:rsidP="00EF45A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Rights and Duties of Citizens</w:t>
      </w:r>
    </w:p>
    <w:p w:rsidR="00E722F1" w:rsidRDefault="00E722F1" w:rsidP="00EF45A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Party system and Role of the Communist Party</w:t>
      </w: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Unit III. Switzerland - I (14 Lectures)</w:t>
      </w:r>
    </w:p>
    <w:p w:rsidR="00E722F1" w:rsidRDefault="00E722F1" w:rsidP="00EF45A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SWISS Political Tradition</w:t>
      </w:r>
    </w:p>
    <w:p w:rsidR="00E722F1" w:rsidRDefault="00E722F1" w:rsidP="00EF45A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Swiss Federalism</w:t>
      </w:r>
    </w:p>
    <w:p w:rsidR="00E722F1" w:rsidRDefault="00E722F1" w:rsidP="00EF45A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Structure of Federal Government</w:t>
      </w:r>
    </w:p>
    <w:p w:rsidR="00E722F1" w:rsidRDefault="00E722F1" w:rsidP="00EF45A2">
      <w:pPr>
        <w:pStyle w:val="NoSpacing"/>
        <w:numPr>
          <w:ilvl w:val="0"/>
          <w:numId w:val="6"/>
        </w:numPr>
        <w:tabs>
          <w:tab w:val="left" w:pos="1995"/>
        </w:tabs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Legislature</w:t>
      </w:r>
    </w:p>
    <w:p w:rsidR="00E722F1" w:rsidRDefault="00E722F1" w:rsidP="00EF45A2">
      <w:pPr>
        <w:pStyle w:val="NoSpacing"/>
        <w:numPr>
          <w:ilvl w:val="0"/>
          <w:numId w:val="6"/>
        </w:numPr>
        <w:tabs>
          <w:tab w:val="left" w:pos="1995"/>
        </w:tabs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Executive</w:t>
      </w:r>
    </w:p>
    <w:p w:rsidR="00E722F1" w:rsidRPr="00EF45A2" w:rsidRDefault="00E722F1" w:rsidP="00EF45A2">
      <w:pPr>
        <w:pStyle w:val="NoSpacing"/>
        <w:numPr>
          <w:ilvl w:val="0"/>
          <w:numId w:val="6"/>
        </w:numPr>
        <w:tabs>
          <w:tab w:val="left" w:pos="1995"/>
        </w:tabs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Judiciary</w:t>
      </w: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Unit IV. Switzerland – II (9 Lectures)</w:t>
      </w:r>
    </w:p>
    <w:p w:rsidR="00E722F1" w:rsidRDefault="00E722F1" w:rsidP="00EF45A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Direct Democracy</w:t>
      </w:r>
    </w:p>
    <w:p w:rsidR="00E722F1" w:rsidRDefault="00E722F1" w:rsidP="00EF45A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Political Parties and Interest Groups</w:t>
      </w:r>
    </w:p>
    <w:p w:rsidR="00E722F1" w:rsidRDefault="00E722F1" w:rsidP="00EF4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  <w:lang w:bidi="ar-SA"/>
        </w:rPr>
      </w:pPr>
    </w:p>
    <w:p w:rsidR="00E722F1" w:rsidRDefault="00E722F1" w:rsidP="00EF45A2">
      <w:pPr>
        <w:pStyle w:val="NoSpacing"/>
        <w:ind w:left="720"/>
        <w:rPr>
          <w:rFonts w:ascii="Times New Roman" w:hAnsi="Times New Roman" w:cs="Times New Roman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ind w:left="2040"/>
        <w:rPr>
          <w:rFonts w:ascii="Times New Roman" w:hAnsi="Times New Roman" w:cs="Times New Roman"/>
          <w:b/>
          <w:szCs w:val="22"/>
        </w:rPr>
      </w:pPr>
      <w:r w:rsidRPr="00E37A34">
        <w:rPr>
          <w:rFonts w:ascii="Times New Roman" w:hAnsi="Times New Roman" w:cs="Times New Roman"/>
          <w:b/>
          <w:szCs w:val="22"/>
        </w:rPr>
        <w:t>POL HE 6016 Human Rights in India</w:t>
      </w:r>
    </w:p>
    <w:p w:rsidR="00E722F1" w:rsidRPr="00E37A34" w:rsidRDefault="00E722F1" w:rsidP="00EF45A2">
      <w:pPr>
        <w:pStyle w:val="NoSpacing"/>
        <w:rPr>
          <w:rFonts w:ascii="Times New Roman" w:hAnsi="Times New Roman" w:cs="Times New Roman"/>
          <w:b/>
          <w:szCs w:val="22"/>
        </w:rPr>
      </w:pPr>
    </w:p>
    <w:p w:rsidR="00E722F1" w:rsidRPr="00E37A34" w:rsidRDefault="00E722F1" w:rsidP="00EF45A2">
      <w:pPr>
        <w:pStyle w:val="NoSpacing"/>
        <w:rPr>
          <w:rFonts w:ascii="Times New Roman" w:hAnsi="Times New Roman" w:cs="Times New Roman"/>
          <w:b/>
          <w:szCs w:val="22"/>
        </w:rPr>
      </w:pPr>
      <w:r w:rsidRPr="00E37A34">
        <w:rPr>
          <w:rFonts w:ascii="Times New Roman" w:hAnsi="Times New Roman" w:cs="Times New Roman"/>
          <w:b/>
          <w:szCs w:val="22"/>
        </w:rPr>
        <w:t xml:space="preserve">Unit I.  Origin and Development of Human Rights in India (13 </w:t>
      </w:r>
      <w:r w:rsidR="00EF45A2" w:rsidRPr="00E37A34">
        <w:rPr>
          <w:rFonts w:ascii="Times New Roman" w:hAnsi="Times New Roman" w:cs="Times New Roman"/>
          <w:b/>
          <w:szCs w:val="22"/>
        </w:rPr>
        <w:t>Lectures)</w:t>
      </w:r>
    </w:p>
    <w:p w:rsidR="00E722F1" w:rsidRPr="00E37A34" w:rsidRDefault="00E722F1" w:rsidP="00EF45A2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Ancient, medieval and colonial period.</w:t>
      </w:r>
    </w:p>
    <w:p w:rsidR="00E722F1" w:rsidRPr="00E37A34" w:rsidRDefault="00E722F1" w:rsidP="00EF45A2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Human rights and the Constitution of India.</w:t>
      </w:r>
    </w:p>
    <w:p w:rsidR="00E722F1" w:rsidRPr="00EF45A2" w:rsidRDefault="00E722F1" w:rsidP="00EF45A2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Protection of Human Rights Act 1993</w:t>
      </w:r>
    </w:p>
    <w:p w:rsidR="00E722F1" w:rsidRPr="00E37A34" w:rsidRDefault="00E722F1" w:rsidP="00EF45A2">
      <w:pPr>
        <w:pStyle w:val="NoSpacing"/>
        <w:rPr>
          <w:rFonts w:ascii="Times New Roman" w:hAnsi="Times New Roman" w:cs="Times New Roman"/>
          <w:b/>
          <w:szCs w:val="22"/>
        </w:rPr>
      </w:pPr>
      <w:r w:rsidRPr="00E37A34">
        <w:rPr>
          <w:rFonts w:ascii="Times New Roman" w:hAnsi="Times New Roman" w:cs="Times New Roman"/>
          <w:b/>
          <w:szCs w:val="22"/>
        </w:rPr>
        <w:t xml:space="preserve">Unit II. Institutional Mechanisms for Protection of Human Rights (12 </w:t>
      </w:r>
      <w:r w:rsidR="00EF45A2" w:rsidRPr="00E37A34">
        <w:rPr>
          <w:rFonts w:ascii="Times New Roman" w:hAnsi="Times New Roman" w:cs="Times New Roman"/>
          <w:b/>
          <w:szCs w:val="22"/>
        </w:rPr>
        <w:t>Lectures)</w:t>
      </w:r>
    </w:p>
    <w:p w:rsidR="00E722F1" w:rsidRPr="00E37A34" w:rsidRDefault="00E722F1" w:rsidP="00EF45A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National Human Rights Commission and Assam Human Rights Commission</w:t>
      </w:r>
    </w:p>
    <w:p w:rsidR="00E722F1" w:rsidRPr="00E37A34" w:rsidRDefault="00E722F1" w:rsidP="00EF45A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National Commission for Women</w:t>
      </w:r>
    </w:p>
    <w:p w:rsidR="00E722F1" w:rsidRPr="00EF45A2" w:rsidRDefault="00E722F1" w:rsidP="00EF45A2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National Commission for S.C and National Commission for S.T</w:t>
      </w:r>
    </w:p>
    <w:p w:rsidR="00E722F1" w:rsidRPr="00E37A34" w:rsidRDefault="00E722F1" w:rsidP="00EF45A2">
      <w:pPr>
        <w:pStyle w:val="NoSpacing"/>
        <w:rPr>
          <w:rFonts w:ascii="Times New Roman" w:hAnsi="Times New Roman" w:cs="Times New Roman"/>
          <w:b/>
          <w:szCs w:val="22"/>
        </w:rPr>
      </w:pPr>
      <w:r w:rsidRPr="00E37A34">
        <w:rPr>
          <w:rFonts w:ascii="Times New Roman" w:hAnsi="Times New Roman" w:cs="Times New Roman"/>
          <w:b/>
          <w:szCs w:val="22"/>
        </w:rPr>
        <w:t xml:space="preserve">Unit III. Emerging Issues of Human Rights (13 </w:t>
      </w:r>
      <w:r w:rsidR="00EF45A2" w:rsidRPr="00E37A34">
        <w:rPr>
          <w:rFonts w:ascii="Times New Roman" w:hAnsi="Times New Roman" w:cs="Times New Roman"/>
          <w:b/>
          <w:szCs w:val="22"/>
        </w:rPr>
        <w:t>Lectures)</w:t>
      </w:r>
    </w:p>
    <w:p w:rsidR="00E722F1" w:rsidRPr="00E37A34" w:rsidRDefault="00E722F1" w:rsidP="00EF45A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Terrorism in NE India</w:t>
      </w:r>
    </w:p>
    <w:p w:rsidR="00E722F1" w:rsidRPr="00E37A34" w:rsidRDefault="00E722F1" w:rsidP="00EF45A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Rights of Indigenous People</w:t>
      </w:r>
    </w:p>
    <w:p w:rsidR="00E722F1" w:rsidRPr="00EF45A2" w:rsidRDefault="00E722F1" w:rsidP="00EF45A2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 xml:space="preserve">Environmental issues – Narmada </w:t>
      </w:r>
      <w:proofErr w:type="spellStart"/>
      <w:r w:rsidRPr="00E37A34">
        <w:rPr>
          <w:rFonts w:ascii="Times New Roman" w:hAnsi="Times New Roman" w:cs="Times New Roman"/>
          <w:szCs w:val="22"/>
        </w:rPr>
        <w:t>Bachao</w:t>
      </w:r>
      <w:proofErr w:type="spellEnd"/>
      <w:r w:rsidRPr="00E37A34">
        <w:rPr>
          <w:rFonts w:ascii="Times New Roman" w:hAnsi="Times New Roman" w:cs="Times New Roman"/>
          <w:szCs w:val="22"/>
        </w:rPr>
        <w:t xml:space="preserve"> movement, </w:t>
      </w:r>
      <w:proofErr w:type="spellStart"/>
      <w:r w:rsidRPr="00E37A34">
        <w:rPr>
          <w:rFonts w:ascii="Times New Roman" w:hAnsi="Times New Roman" w:cs="Times New Roman"/>
          <w:szCs w:val="22"/>
        </w:rPr>
        <w:t>Chipko</w:t>
      </w:r>
      <w:proofErr w:type="spellEnd"/>
      <w:r w:rsidRPr="00E37A34">
        <w:rPr>
          <w:rFonts w:ascii="Times New Roman" w:hAnsi="Times New Roman" w:cs="Times New Roman"/>
          <w:szCs w:val="22"/>
        </w:rPr>
        <w:t xml:space="preserve"> movement</w:t>
      </w:r>
    </w:p>
    <w:p w:rsidR="00E722F1" w:rsidRPr="00E37A34" w:rsidRDefault="00E722F1" w:rsidP="00EF45A2">
      <w:pPr>
        <w:pStyle w:val="NoSpacing"/>
        <w:rPr>
          <w:rFonts w:ascii="Times New Roman" w:hAnsi="Times New Roman" w:cs="Times New Roman"/>
          <w:b/>
          <w:szCs w:val="22"/>
        </w:rPr>
      </w:pPr>
      <w:r w:rsidRPr="00E37A34">
        <w:rPr>
          <w:rFonts w:ascii="Times New Roman" w:hAnsi="Times New Roman" w:cs="Times New Roman"/>
          <w:b/>
          <w:szCs w:val="22"/>
        </w:rPr>
        <w:t xml:space="preserve">Unit IV. Human Rights of vulnerable groups (13 </w:t>
      </w:r>
      <w:bookmarkStart w:id="0" w:name="_GoBack"/>
      <w:bookmarkEnd w:id="0"/>
      <w:r w:rsidR="00EF45A2" w:rsidRPr="00E37A34">
        <w:rPr>
          <w:rFonts w:ascii="Times New Roman" w:hAnsi="Times New Roman" w:cs="Times New Roman"/>
          <w:b/>
          <w:szCs w:val="22"/>
        </w:rPr>
        <w:t>Lectures)</w:t>
      </w:r>
    </w:p>
    <w:p w:rsidR="00E722F1" w:rsidRPr="00E37A34" w:rsidRDefault="00E722F1" w:rsidP="00EF45A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Women</w:t>
      </w:r>
    </w:p>
    <w:p w:rsidR="00E722F1" w:rsidRPr="00E37A34" w:rsidRDefault="00E722F1" w:rsidP="00EF45A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Children</w:t>
      </w:r>
    </w:p>
    <w:p w:rsidR="00E722F1" w:rsidRPr="000B5C61" w:rsidRDefault="00E722F1" w:rsidP="00EF45A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Cs w:val="22"/>
        </w:rPr>
      </w:pPr>
      <w:r w:rsidRPr="00E37A34">
        <w:rPr>
          <w:rFonts w:ascii="Times New Roman" w:hAnsi="Times New Roman" w:cs="Times New Roman"/>
          <w:szCs w:val="22"/>
        </w:rPr>
        <w:t>Minority</w:t>
      </w: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ind w:left="1260"/>
        <w:rPr>
          <w:rFonts w:ascii="Times New Roman" w:hAnsi="Times New Roman" w:cs="Times New Roman"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  <w:szCs w:val="22"/>
        </w:rPr>
      </w:pPr>
    </w:p>
    <w:p w:rsidR="00E722F1" w:rsidRDefault="00E722F1" w:rsidP="00EF45A2">
      <w:pPr>
        <w:pStyle w:val="NoSpacing"/>
        <w:rPr>
          <w:rFonts w:ascii="Times New Roman" w:hAnsi="Times New Roman" w:cs="Times New Roman"/>
          <w:b/>
          <w:bCs/>
        </w:rPr>
      </w:pPr>
    </w:p>
    <w:sectPr w:rsidR="00E722F1" w:rsidSect="00665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1CCF"/>
    <w:multiLevelType w:val="hybridMultilevel"/>
    <w:tmpl w:val="1124D646"/>
    <w:lvl w:ilvl="0" w:tplc="10E6AE66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22B6B"/>
    <w:multiLevelType w:val="hybridMultilevel"/>
    <w:tmpl w:val="BC58F2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47C32D2"/>
    <w:multiLevelType w:val="hybridMultilevel"/>
    <w:tmpl w:val="69FC5A92"/>
    <w:lvl w:ilvl="0" w:tplc="1D0471F0">
      <w:start w:val="1"/>
      <w:numFmt w:val="lowerRoman"/>
      <w:lvlText w:val="%1."/>
      <w:lvlJc w:val="left"/>
      <w:pPr>
        <w:ind w:left="1530" w:hanging="72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AD40A7B"/>
    <w:multiLevelType w:val="hybridMultilevel"/>
    <w:tmpl w:val="677C7FB0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4" w15:restartNumberingAfterBreak="0">
    <w:nsid w:val="154A78EE"/>
    <w:multiLevelType w:val="hybridMultilevel"/>
    <w:tmpl w:val="D3B44C42"/>
    <w:lvl w:ilvl="0" w:tplc="F98E7F9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6B66BA1"/>
    <w:multiLevelType w:val="hybridMultilevel"/>
    <w:tmpl w:val="91B8B770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6" w15:restartNumberingAfterBreak="0">
    <w:nsid w:val="17D33520"/>
    <w:multiLevelType w:val="hybridMultilevel"/>
    <w:tmpl w:val="87148490"/>
    <w:lvl w:ilvl="0" w:tplc="056447F8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740" w:hanging="360"/>
      </w:pPr>
    </w:lvl>
    <w:lvl w:ilvl="2" w:tplc="0409001B">
      <w:start w:val="1"/>
      <w:numFmt w:val="lowerRoman"/>
      <w:lvlText w:val="%3."/>
      <w:lvlJc w:val="right"/>
      <w:pPr>
        <w:ind w:left="2460" w:hanging="180"/>
      </w:pPr>
    </w:lvl>
    <w:lvl w:ilvl="3" w:tplc="0409000F">
      <w:start w:val="1"/>
      <w:numFmt w:val="decimal"/>
      <w:lvlText w:val="%4."/>
      <w:lvlJc w:val="left"/>
      <w:pPr>
        <w:ind w:left="3180" w:hanging="360"/>
      </w:pPr>
    </w:lvl>
    <w:lvl w:ilvl="4" w:tplc="04090019">
      <w:start w:val="1"/>
      <w:numFmt w:val="lowerLetter"/>
      <w:lvlText w:val="%5."/>
      <w:lvlJc w:val="left"/>
      <w:pPr>
        <w:ind w:left="3900" w:hanging="360"/>
      </w:pPr>
    </w:lvl>
    <w:lvl w:ilvl="5" w:tplc="0409001B">
      <w:start w:val="1"/>
      <w:numFmt w:val="lowerRoman"/>
      <w:lvlText w:val="%6."/>
      <w:lvlJc w:val="right"/>
      <w:pPr>
        <w:ind w:left="4620" w:hanging="180"/>
      </w:pPr>
    </w:lvl>
    <w:lvl w:ilvl="6" w:tplc="0409000F">
      <w:start w:val="1"/>
      <w:numFmt w:val="decimal"/>
      <w:lvlText w:val="%7."/>
      <w:lvlJc w:val="left"/>
      <w:pPr>
        <w:ind w:left="5340" w:hanging="360"/>
      </w:pPr>
    </w:lvl>
    <w:lvl w:ilvl="7" w:tplc="04090019">
      <w:start w:val="1"/>
      <w:numFmt w:val="lowerLetter"/>
      <w:lvlText w:val="%8."/>
      <w:lvlJc w:val="left"/>
      <w:pPr>
        <w:ind w:left="6060" w:hanging="360"/>
      </w:pPr>
    </w:lvl>
    <w:lvl w:ilvl="8" w:tplc="0409001B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189F33A4"/>
    <w:multiLevelType w:val="hybridMultilevel"/>
    <w:tmpl w:val="9064B5B8"/>
    <w:lvl w:ilvl="0" w:tplc="BBF09406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12" w:hanging="360"/>
      </w:pPr>
    </w:lvl>
    <w:lvl w:ilvl="2" w:tplc="0409001B">
      <w:start w:val="1"/>
      <w:numFmt w:val="lowerRoman"/>
      <w:lvlText w:val="%3."/>
      <w:lvlJc w:val="right"/>
      <w:pPr>
        <w:ind w:left="2532" w:hanging="180"/>
      </w:pPr>
    </w:lvl>
    <w:lvl w:ilvl="3" w:tplc="0409000F">
      <w:start w:val="1"/>
      <w:numFmt w:val="decimal"/>
      <w:lvlText w:val="%4."/>
      <w:lvlJc w:val="left"/>
      <w:pPr>
        <w:ind w:left="3252" w:hanging="360"/>
      </w:pPr>
    </w:lvl>
    <w:lvl w:ilvl="4" w:tplc="04090019">
      <w:start w:val="1"/>
      <w:numFmt w:val="lowerLetter"/>
      <w:lvlText w:val="%5."/>
      <w:lvlJc w:val="left"/>
      <w:pPr>
        <w:ind w:left="3972" w:hanging="360"/>
      </w:pPr>
    </w:lvl>
    <w:lvl w:ilvl="5" w:tplc="0409001B">
      <w:start w:val="1"/>
      <w:numFmt w:val="lowerRoman"/>
      <w:lvlText w:val="%6."/>
      <w:lvlJc w:val="right"/>
      <w:pPr>
        <w:ind w:left="4692" w:hanging="180"/>
      </w:pPr>
    </w:lvl>
    <w:lvl w:ilvl="6" w:tplc="0409000F">
      <w:start w:val="1"/>
      <w:numFmt w:val="decimal"/>
      <w:lvlText w:val="%7."/>
      <w:lvlJc w:val="left"/>
      <w:pPr>
        <w:ind w:left="5412" w:hanging="360"/>
      </w:pPr>
    </w:lvl>
    <w:lvl w:ilvl="7" w:tplc="04090019">
      <w:start w:val="1"/>
      <w:numFmt w:val="lowerLetter"/>
      <w:lvlText w:val="%8."/>
      <w:lvlJc w:val="left"/>
      <w:pPr>
        <w:ind w:left="6132" w:hanging="360"/>
      </w:pPr>
    </w:lvl>
    <w:lvl w:ilvl="8" w:tplc="0409001B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1D057AEE"/>
    <w:multiLevelType w:val="hybridMultilevel"/>
    <w:tmpl w:val="3EEE85FA"/>
    <w:lvl w:ilvl="0" w:tplc="F384CE42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680" w:hanging="360"/>
      </w:pPr>
    </w:lvl>
    <w:lvl w:ilvl="2" w:tplc="0409001B">
      <w:start w:val="1"/>
      <w:numFmt w:val="lowerRoman"/>
      <w:lvlText w:val="%3."/>
      <w:lvlJc w:val="right"/>
      <w:pPr>
        <w:ind w:left="2400" w:hanging="180"/>
      </w:pPr>
    </w:lvl>
    <w:lvl w:ilvl="3" w:tplc="0409000F">
      <w:start w:val="1"/>
      <w:numFmt w:val="decimal"/>
      <w:lvlText w:val="%4."/>
      <w:lvlJc w:val="left"/>
      <w:pPr>
        <w:ind w:left="3120" w:hanging="360"/>
      </w:pPr>
    </w:lvl>
    <w:lvl w:ilvl="4" w:tplc="04090019">
      <w:start w:val="1"/>
      <w:numFmt w:val="lowerLetter"/>
      <w:lvlText w:val="%5."/>
      <w:lvlJc w:val="left"/>
      <w:pPr>
        <w:ind w:left="3840" w:hanging="360"/>
      </w:pPr>
    </w:lvl>
    <w:lvl w:ilvl="5" w:tplc="0409001B">
      <w:start w:val="1"/>
      <w:numFmt w:val="lowerRoman"/>
      <w:lvlText w:val="%6."/>
      <w:lvlJc w:val="right"/>
      <w:pPr>
        <w:ind w:left="4560" w:hanging="180"/>
      </w:pPr>
    </w:lvl>
    <w:lvl w:ilvl="6" w:tplc="0409000F">
      <w:start w:val="1"/>
      <w:numFmt w:val="decimal"/>
      <w:lvlText w:val="%7."/>
      <w:lvlJc w:val="left"/>
      <w:pPr>
        <w:ind w:left="5280" w:hanging="360"/>
      </w:pPr>
    </w:lvl>
    <w:lvl w:ilvl="7" w:tplc="04090019">
      <w:start w:val="1"/>
      <w:numFmt w:val="lowerLetter"/>
      <w:lvlText w:val="%8."/>
      <w:lvlJc w:val="left"/>
      <w:pPr>
        <w:ind w:left="6000" w:hanging="360"/>
      </w:pPr>
    </w:lvl>
    <w:lvl w:ilvl="8" w:tplc="0409001B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1E17CD3"/>
    <w:multiLevelType w:val="hybridMultilevel"/>
    <w:tmpl w:val="1C9AA6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1402E"/>
    <w:multiLevelType w:val="hybridMultilevel"/>
    <w:tmpl w:val="D1FE8D2E"/>
    <w:lvl w:ilvl="0" w:tplc="358A4934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262A43A0"/>
    <w:multiLevelType w:val="hybridMultilevel"/>
    <w:tmpl w:val="10AA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9515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99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D875CF8"/>
    <w:multiLevelType w:val="hybridMultilevel"/>
    <w:tmpl w:val="C478A4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4" w15:restartNumberingAfterBreak="0">
    <w:nsid w:val="317801F3"/>
    <w:multiLevelType w:val="hybridMultilevel"/>
    <w:tmpl w:val="0938F65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53525"/>
    <w:multiLevelType w:val="hybridMultilevel"/>
    <w:tmpl w:val="096CB4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3D19308D"/>
    <w:multiLevelType w:val="hybridMultilevel"/>
    <w:tmpl w:val="8A102F2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5523E"/>
    <w:multiLevelType w:val="hybridMultilevel"/>
    <w:tmpl w:val="C1902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8" w15:restartNumberingAfterBreak="0">
    <w:nsid w:val="5583427E"/>
    <w:multiLevelType w:val="hybridMultilevel"/>
    <w:tmpl w:val="61DA7A4A"/>
    <w:lvl w:ilvl="0" w:tplc="768E8706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08D24A3"/>
    <w:multiLevelType w:val="hybridMultilevel"/>
    <w:tmpl w:val="201AE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26376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71EE7ABE"/>
    <w:multiLevelType w:val="hybridMultilevel"/>
    <w:tmpl w:val="690C566E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A726D"/>
    <w:multiLevelType w:val="hybridMultilevel"/>
    <w:tmpl w:val="DBD071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74F34"/>
    <w:multiLevelType w:val="hybridMultilevel"/>
    <w:tmpl w:val="6DFCF1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01369"/>
    <w:multiLevelType w:val="hybridMultilevel"/>
    <w:tmpl w:val="D6FABF58"/>
    <w:lvl w:ilvl="0" w:tplc="CDF2711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F97632"/>
    <w:multiLevelType w:val="hybridMultilevel"/>
    <w:tmpl w:val="884079D0"/>
    <w:lvl w:ilvl="0" w:tplc="4598248C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6"/>
  </w:num>
  <w:num w:numId="26">
    <w:abstractNumId w:val="23"/>
  </w:num>
  <w:num w:numId="27">
    <w:abstractNumId w:val="14"/>
  </w:num>
  <w:num w:numId="28">
    <w:abstractNumId w:val="11"/>
  </w:num>
  <w:num w:numId="29">
    <w:abstractNumId w:val="19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F1"/>
    <w:rsid w:val="00462A84"/>
    <w:rsid w:val="004A25AA"/>
    <w:rsid w:val="00665465"/>
    <w:rsid w:val="00D40EEF"/>
    <w:rsid w:val="00E722F1"/>
    <w:rsid w:val="00EC52B6"/>
    <w:rsid w:val="00EF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FECF1-7916-41E7-982D-3D62B4F8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2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22F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722F1"/>
    <w:pPr>
      <w:ind w:left="720"/>
      <w:contextualSpacing/>
    </w:pPr>
  </w:style>
  <w:style w:type="table" w:styleId="TableGrid">
    <w:name w:val="Table Grid"/>
    <w:basedOn w:val="TableNormal"/>
    <w:uiPriority w:val="39"/>
    <w:rsid w:val="00E722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5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NAZRUL HUSSAIN</dc:creator>
  <cp:keywords/>
  <dc:description/>
  <cp:lastModifiedBy>NAZRUL HUSSAIN</cp:lastModifiedBy>
  <cp:revision>1</cp:revision>
  <dcterms:created xsi:type="dcterms:W3CDTF">2025-01-21T12:53:00Z</dcterms:created>
  <dcterms:modified xsi:type="dcterms:W3CDTF">2025-01-21T13:46:00Z</dcterms:modified>
</cp:coreProperties>
</file>